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A51B" w14:textId="77777777" w:rsidR="00357AAB" w:rsidRPr="003B2769" w:rsidRDefault="00F65AB0" w:rsidP="00F65AB0">
      <w:pPr>
        <w:jc w:val="center"/>
        <w:rPr>
          <w:rFonts w:ascii="Bodoni MT" w:hAnsi="Bodoni MT"/>
          <w:b/>
          <w:sz w:val="32"/>
          <w:szCs w:val="32"/>
        </w:rPr>
      </w:pPr>
      <w:r w:rsidRPr="003B2769">
        <w:rPr>
          <w:rFonts w:ascii="Bodoni MT" w:hAnsi="Bodoni MT"/>
          <w:b/>
          <w:sz w:val="32"/>
          <w:szCs w:val="32"/>
        </w:rPr>
        <w:t>Review Form</w:t>
      </w:r>
    </w:p>
    <w:p w14:paraId="3F5C9133" w14:textId="77777777" w:rsidR="00106900" w:rsidRPr="00F65AB0" w:rsidRDefault="00106900" w:rsidP="00106900">
      <w:pPr>
        <w:rPr>
          <w:rFonts w:ascii="Bodoni MT" w:hAnsi="Bodoni MT"/>
        </w:rPr>
      </w:pP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8B4488" w:rsidRPr="00F65AB0" w14:paraId="4CDC8338" w14:textId="77777777" w:rsidTr="003B2769">
        <w:trPr>
          <w:trHeight w:val="1075"/>
        </w:trPr>
        <w:tc>
          <w:tcPr>
            <w:tcW w:w="3062" w:type="dxa"/>
          </w:tcPr>
          <w:p w14:paraId="5D3B1530" w14:textId="77777777" w:rsidR="008B4488" w:rsidRPr="00F65AB0" w:rsidRDefault="00F65AB0" w:rsidP="00576D4A">
            <w:pPr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Article Nu</w:t>
            </w:r>
            <w:r w:rsidR="00AF6633" w:rsidRPr="00F65AB0">
              <w:rPr>
                <w:rFonts w:ascii="Bodoni MT" w:hAnsi="Bodoni MT"/>
              </w:rPr>
              <w:t>mber:</w:t>
            </w:r>
            <w:r w:rsidR="005C59E4">
              <w:rPr>
                <w:rFonts w:ascii="Bodoni MT" w:hAnsi="Bodoni MT"/>
              </w:rPr>
              <w:t xml:space="preserve"> </w:t>
            </w:r>
          </w:p>
        </w:tc>
        <w:tc>
          <w:tcPr>
            <w:tcW w:w="3600" w:type="dxa"/>
          </w:tcPr>
          <w:p w14:paraId="3EA8AD1A" w14:textId="77777777" w:rsidR="008B4488" w:rsidRDefault="00AF6633" w:rsidP="005C59E4">
            <w:pPr>
              <w:spacing w:after="0" w:line="240" w:lineRule="auto"/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 xml:space="preserve">Corresponding </w:t>
            </w:r>
            <w:proofErr w:type="gramStart"/>
            <w:r w:rsidRPr="00F65AB0">
              <w:rPr>
                <w:rFonts w:ascii="Bodoni MT" w:hAnsi="Bodoni MT"/>
              </w:rPr>
              <w:t>Author :</w:t>
            </w:r>
            <w:proofErr w:type="gramEnd"/>
          </w:p>
          <w:p w14:paraId="6805900A" w14:textId="3C6605E0" w:rsidR="005C59E4" w:rsidRPr="005C59E4" w:rsidRDefault="006016FC" w:rsidP="005C59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510" w:type="dxa"/>
          </w:tcPr>
          <w:p w14:paraId="3873C86B" w14:textId="77777777" w:rsidR="008B4488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Reviewer:</w:t>
            </w:r>
            <w:r w:rsidR="003B2769">
              <w:rPr>
                <w:rFonts w:ascii="Bodoni MT" w:hAnsi="Bodoni MT"/>
              </w:rPr>
              <w:br/>
              <w:t>Accepted Date:</w:t>
            </w:r>
            <w:r w:rsidR="003B2769">
              <w:rPr>
                <w:rFonts w:ascii="Bodoni MT" w:hAnsi="Bodoni MT"/>
              </w:rPr>
              <w:br/>
              <w:t>Submission Date:</w:t>
            </w:r>
          </w:p>
        </w:tc>
      </w:tr>
      <w:tr w:rsidR="008B4488" w:rsidRPr="00F65AB0" w14:paraId="471CA662" w14:textId="77777777" w:rsidTr="003B2769">
        <w:trPr>
          <w:trHeight w:val="557"/>
        </w:trPr>
        <w:tc>
          <w:tcPr>
            <w:tcW w:w="3062" w:type="dxa"/>
          </w:tcPr>
          <w:p w14:paraId="42A2C6B9" w14:textId="6D40F031" w:rsidR="008B4488" w:rsidRPr="006016FC" w:rsidRDefault="006016FC" w:rsidP="006016FC">
            <w:pPr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            </w:t>
            </w:r>
            <w:r w:rsidR="00AF6633" w:rsidRPr="006016FC">
              <w:rPr>
                <w:rFonts w:ascii="Bodoni MT" w:hAnsi="Bodoni MT"/>
              </w:rPr>
              <w:t>Accept: 1</w:t>
            </w:r>
          </w:p>
        </w:tc>
        <w:tc>
          <w:tcPr>
            <w:tcW w:w="3600" w:type="dxa"/>
          </w:tcPr>
          <w:p w14:paraId="79AE76B4" w14:textId="2505E5FD" w:rsidR="008B4488" w:rsidRPr="00DD6707" w:rsidRDefault="00AF6633" w:rsidP="00DD6707">
            <w:pPr>
              <w:pStyle w:val="ListParagraph"/>
              <w:numPr>
                <w:ilvl w:val="0"/>
                <w:numId w:val="2"/>
              </w:numPr>
              <w:rPr>
                <w:rFonts w:ascii="Bodoni MT" w:hAnsi="Bodoni MT"/>
              </w:rPr>
            </w:pPr>
            <w:r w:rsidRPr="00DD6707">
              <w:rPr>
                <w:rFonts w:ascii="Bodoni MT" w:hAnsi="Bodoni MT"/>
              </w:rPr>
              <w:t>Minor Revision: 2</w:t>
            </w:r>
          </w:p>
        </w:tc>
        <w:tc>
          <w:tcPr>
            <w:tcW w:w="3510" w:type="dxa"/>
          </w:tcPr>
          <w:p w14:paraId="350CCCE1" w14:textId="77777777" w:rsidR="008B4488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Major Revision: 3</w:t>
            </w:r>
          </w:p>
        </w:tc>
      </w:tr>
      <w:tr w:rsidR="00AF6633" w:rsidRPr="00F65AB0" w14:paraId="18C3CD1B" w14:textId="77777777" w:rsidTr="003B2769">
        <w:trPr>
          <w:trHeight w:val="440"/>
        </w:trPr>
        <w:tc>
          <w:tcPr>
            <w:tcW w:w="3062" w:type="dxa"/>
          </w:tcPr>
          <w:p w14:paraId="3127E4DB" w14:textId="77777777" w:rsidR="00AF6633" w:rsidRPr="00F65AB0" w:rsidRDefault="00CC2D31">
            <w:pPr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            </w:t>
            </w:r>
            <w:r w:rsidR="00AF6633" w:rsidRPr="00F65AB0">
              <w:rPr>
                <w:rFonts w:ascii="Bodoni MT" w:hAnsi="Bodoni MT"/>
              </w:rPr>
              <w:t>Reject: 4</w:t>
            </w:r>
          </w:p>
        </w:tc>
        <w:tc>
          <w:tcPr>
            <w:tcW w:w="3600" w:type="dxa"/>
          </w:tcPr>
          <w:p w14:paraId="62836492" w14:textId="77777777" w:rsidR="00AF6633" w:rsidRPr="00F65AB0" w:rsidRDefault="00785C75">
            <w:pPr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  </w:t>
            </w:r>
            <w:r w:rsidR="00AF6633" w:rsidRPr="00F65AB0">
              <w:rPr>
                <w:rFonts w:ascii="Bodoni MT" w:hAnsi="Bodoni MT"/>
              </w:rPr>
              <w:t>Re-revision: 5</w:t>
            </w:r>
          </w:p>
        </w:tc>
        <w:tc>
          <w:tcPr>
            <w:tcW w:w="3510" w:type="dxa"/>
          </w:tcPr>
          <w:p w14:paraId="65B62C06" w14:textId="77777777" w:rsidR="00AF6633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Poor Quality: 6</w:t>
            </w:r>
          </w:p>
        </w:tc>
      </w:tr>
      <w:tr w:rsidR="008B4488" w:rsidRPr="00F65AB0" w14:paraId="6E776CB2" w14:textId="77777777" w:rsidTr="003B2769">
        <w:trPr>
          <w:trHeight w:val="2275"/>
        </w:trPr>
        <w:tc>
          <w:tcPr>
            <w:tcW w:w="10172" w:type="dxa"/>
            <w:gridSpan w:val="3"/>
          </w:tcPr>
          <w:p w14:paraId="2AA04001" w14:textId="6155FBAB" w:rsidR="00105782" w:rsidRDefault="00105782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Comments from Reviewer</w:t>
            </w:r>
            <w:r>
              <w:rPr>
                <w:rFonts w:ascii="Bodoni MT" w:hAnsi="Bodoni MT"/>
              </w:rPr>
              <w:t>:</w:t>
            </w:r>
          </w:p>
          <w:p w14:paraId="174702F1" w14:textId="77777777" w:rsidR="006016FC" w:rsidRDefault="006016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Single Incision Mini-Sling Infection Managed Without Mesh Removal: A Case Report</w:t>
            </w:r>
          </w:p>
          <w:p w14:paraId="3453AEDF" w14:textId="77777777" w:rsidR="006016FC" w:rsidRPr="006016FC" w:rsidRDefault="006016FC" w:rsidP="006016FC">
            <w:pPr>
              <w:rPr>
                <w:rFonts w:ascii="Times New Roman" w:hAnsi="Times New Roman" w:cs="Times New Roman"/>
              </w:rPr>
            </w:pPr>
            <w:r w:rsidRPr="006016FC">
              <w:rPr>
                <w:rFonts w:ascii="Times New Roman" w:hAnsi="Times New Roman" w:cs="Times New Roman"/>
              </w:rPr>
              <w:t xml:space="preserve">The topic of manuscript is interesting and useful for readers of the journal. However, it requires minor revisions. </w:t>
            </w:r>
          </w:p>
          <w:p w14:paraId="09687037" w14:textId="77777777" w:rsidR="006016FC" w:rsidRPr="006016FC" w:rsidRDefault="006016FC" w:rsidP="006016FC">
            <w:pPr>
              <w:rPr>
                <w:rFonts w:ascii="Times New Roman" w:hAnsi="Times New Roman" w:cs="Times New Roman"/>
              </w:rPr>
            </w:pPr>
            <w:r w:rsidRPr="006016FC">
              <w:rPr>
                <w:rFonts w:ascii="Times New Roman" w:hAnsi="Times New Roman" w:cs="Times New Roman"/>
              </w:rPr>
              <w:t>1. Abstract is missing in the manuscript</w:t>
            </w:r>
          </w:p>
          <w:p w14:paraId="06A5A13C" w14:textId="77777777" w:rsidR="006016FC" w:rsidRPr="006016FC" w:rsidRDefault="006016FC" w:rsidP="006016FC">
            <w:pPr>
              <w:rPr>
                <w:rFonts w:ascii="Times New Roman" w:hAnsi="Times New Roman" w:cs="Times New Roman"/>
              </w:rPr>
            </w:pPr>
            <w:r w:rsidRPr="006016FC">
              <w:rPr>
                <w:rFonts w:ascii="Times New Roman" w:hAnsi="Times New Roman" w:cs="Times New Roman"/>
              </w:rPr>
              <w:t>2. Introduction does not have the information about the importance of such clinical scenarios.</w:t>
            </w:r>
          </w:p>
          <w:p w14:paraId="1B273791" w14:textId="77777777" w:rsidR="006016FC" w:rsidRPr="006016FC" w:rsidRDefault="006016FC" w:rsidP="006016FC">
            <w:pPr>
              <w:rPr>
                <w:rFonts w:ascii="Times New Roman" w:hAnsi="Times New Roman" w:cs="Times New Roman"/>
              </w:rPr>
            </w:pPr>
            <w:r w:rsidRPr="006016FC">
              <w:rPr>
                <w:rFonts w:ascii="Times New Roman" w:hAnsi="Times New Roman" w:cs="Times New Roman"/>
              </w:rPr>
              <w:t>3. Under the case report clinical parameters of the patient can be represented in tabular form</w:t>
            </w:r>
          </w:p>
          <w:p w14:paraId="4A8B7511" w14:textId="77777777" w:rsidR="006016FC" w:rsidRPr="006016FC" w:rsidRDefault="006016FC" w:rsidP="006016FC">
            <w:pPr>
              <w:rPr>
                <w:rFonts w:ascii="Times New Roman" w:hAnsi="Times New Roman" w:cs="Times New Roman"/>
              </w:rPr>
            </w:pPr>
            <w:r w:rsidRPr="006016FC">
              <w:rPr>
                <w:rFonts w:ascii="Times New Roman" w:hAnsi="Times New Roman" w:cs="Times New Roman"/>
              </w:rPr>
              <w:t xml:space="preserve">4. Discussion should have the information about how this information can be used in similar cases in the future. </w:t>
            </w:r>
          </w:p>
          <w:p w14:paraId="49E19755" w14:textId="7EC0AC1B" w:rsidR="008F639C" w:rsidRPr="00F65AB0" w:rsidRDefault="006016FC" w:rsidP="006016FC">
            <w:pPr>
              <w:rPr>
                <w:rFonts w:ascii="Bodoni MT" w:hAnsi="Bodoni MT"/>
              </w:rPr>
            </w:pPr>
            <w:r w:rsidRPr="006016FC">
              <w:rPr>
                <w:rFonts w:ascii="Times New Roman" w:hAnsi="Times New Roman" w:cs="Times New Roman"/>
              </w:rPr>
              <w:t xml:space="preserve">Article can be published with minor revision.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691DA2D" w14:textId="77777777" w:rsidR="008B4488" w:rsidRPr="00F65AB0" w:rsidRDefault="008B4488">
      <w:pPr>
        <w:rPr>
          <w:rFonts w:ascii="Bodoni MT" w:hAnsi="Bodoni MT"/>
        </w:rPr>
      </w:pPr>
    </w:p>
    <w:sectPr w:rsidR="008B4488" w:rsidRPr="00F65AB0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FDF2C" w14:textId="77777777" w:rsidR="00EC3FD3" w:rsidRDefault="00EC3FD3" w:rsidP="00F65AB0">
      <w:pPr>
        <w:spacing w:after="0" w:line="240" w:lineRule="auto"/>
      </w:pPr>
      <w:r>
        <w:separator/>
      </w:r>
    </w:p>
  </w:endnote>
  <w:endnote w:type="continuationSeparator" w:id="0">
    <w:p w14:paraId="6241391C" w14:textId="77777777" w:rsidR="00EC3FD3" w:rsidRDefault="00EC3FD3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2E5A1" w14:textId="77777777" w:rsidR="00EC3FD3" w:rsidRDefault="00EC3FD3" w:rsidP="00F65AB0">
      <w:pPr>
        <w:spacing w:after="0" w:line="240" w:lineRule="auto"/>
      </w:pPr>
      <w:r>
        <w:separator/>
      </w:r>
    </w:p>
  </w:footnote>
  <w:footnote w:type="continuationSeparator" w:id="0">
    <w:p w14:paraId="18132A6C" w14:textId="77777777" w:rsidR="00EC3FD3" w:rsidRDefault="00EC3FD3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51875"/>
    <w:multiLevelType w:val="hybridMultilevel"/>
    <w:tmpl w:val="59F45E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565819">
    <w:abstractNumId w:val="0"/>
  </w:num>
  <w:num w:numId="2" w16cid:durableId="488592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488"/>
    <w:rsid w:val="00034379"/>
    <w:rsid w:val="0006719C"/>
    <w:rsid w:val="000B1569"/>
    <w:rsid w:val="000D4CD0"/>
    <w:rsid w:val="000E6408"/>
    <w:rsid w:val="00105782"/>
    <w:rsid w:val="00106900"/>
    <w:rsid w:val="0010692C"/>
    <w:rsid w:val="001477C2"/>
    <w:rsid w:val="00304310"/>
    <w:rsid w:val="003570F3"/>
    <w:rsid w:val="00357AAB"/>
    <w:rsid w:val="00370AF0"/>
    <w:rsid w:val="003A32C5"/>
    <w:rsid w:val="003B2769"/>
    <w:rsid w:val="00427F69"/>
    <w:rsid w:val="004E27B5"/>
    <w:rsid w:val="004E685A"/>
    <w:rsid w:val="004F4330"/>
    <w:rsid w:val="005636D6"/>
    <w:rsid w:val="00576D4A"/>
    <w:rsid w:val="005C09BF"/>
    <w:rsid w:val="005C59E4"/>
    <w:rsid w:val="005D72EB"/>
    <w:rsid w:val="006016FC"/>
    <w:rsid w:val="00653DBF"/>
    <w:rsid w:val="00677465"/>
    <w:rsid w:val="006B7950"/>
    <w:rsid w:val="006E120C"/>
    <w:rsid w:val="00727A8C"/>
    <w:rsid w:val="00764BBE"/>
    <w:rsid w:val="00766F94"/>
    <w:rsid w:val="00785C75"/>
    <w:rsid w:val="007948F6"/>
    <w:rsid w:val="007A0008"/>
    <w:rsid w:val="007B4FAA"/>
    <w:rsid w:val="00833D20"/>
    <w:rsid w:val="00844E5F"/>
    <w:rsid w:val="008B4488"/>
    <w:rsid w:val="008F639C"/>
    <w:rsid w:val="00903E21"/>
    <w:rsid w:val="00955CD2"/>
    <w:rsid w:val="009E66B8"/>
    <w:rsid w:val="00A6677E"/>
    <w:rsid w:val="00A960E7"/>
    <w:rsid w:val="00AB3855"/>
    <w:rsid w:val="00AF6633"/>
    <w:rsid w:val="00B575D0"/>
    <w:rsid w:val="00B8066A"/>
    <w:rsid w:val="00C51DFB"/>
    <w:rsid w:val="00C60A17"/>
    <w:rsid w:val="00CA7C6A"/>
    <w:rsid w:val="00CC2D31"/>
    <w:rsid w:val="00CD6DF6"/>
    <w:rsid w:val="00DC1475"/>
    <w:rsid w:val="00DD6707"/>
    <w:rsid w:val="00E27B2A"/>
    <w:rsid w:val="00E379B8"/>
    <w:rsid w:val="00E440BC"/>
    <w:rsid w:val="00EC3FD3"/>
    <w:rsid w:val="00EC5DC2"/>
    <w:rsid w:val="00EE143D"/>
    <w:rsid w:val="00F15F6A"/>
    <w:rsid w:val="00F53AF7"/>
    <w:rsid w:val="00F65AB0"/>
    <w:rsid w:val="00F72935"/>
    <w:rsid w:val="00FB43D3"/>
    <w:rsid w:val="00FD7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A1631"/>
  <w15:docId w15:val="{EEC4F84E-BF77-4912-85E5-237EBD97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0BC0A-A2D5-426D-A3F8-FEC4FDBAC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119</Words>
  <Characters>711</Characters>
  <Application>Microsoft Office Word</Application>
  <DocSecurity>0</DocSecurity>
  <Lines>17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Ashok Veeraboina</cp:lastModifiedBy>
  <cp:revision>14</cp:revision>
  <dcterms:created xsi:type="dcterms:W3CDTF">2020-01-08T10:33:00Z</dcterms:created>
  <dcterms:modified xsi:type="dcterms:W3CDTF">2022-10-18T16:37:00Z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002a93c182789d20f2df7142ab4fb4cf91f4f0956ef013e214cd789b75a35d06</vt:lpwstr>
  </property>
</Properties>
</file>